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A" w:rsidRPr="004B5997" w:rsidRDefault="0089181A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917"/>
        <w:gridCol w:w="1916"/>
        <w:gridCol w:w="1724"/>
        <w:gridCol w:w="1417"/>
        <w:gridCol w:w="152"/>
        <w:gridCol w:w="699"/>
        <w:gridCol w:w="708"/>
        <w:gridCol w:w="567"/>
      </w:tblGrid>
      <w:tr w:rsidR="00602729" w:rsidRPr="004B5997" w:rsidTr="009109A4">
        <w:tc>
          <w:tcPr>
            <w:tcW w:w="555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729" w:rsidRPr="004B5997" w:rsidRDefault="009109A4" w:rsidP="00C226F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Proceso-</w:t>
            </w:r>
            <w:bookmarkStart w:id="0" w:name="_GoBack"/>
            <w:bookmarkEnd w:id="0"/>
            <w:r w:rsidR="00602729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Auditado</w:t>
            </w:r>
          </w:p>
        </w:tc>
        <w:tc>
          <w:tcPr>
            <w:tcW w:w="1569" w:type="dxa"/>
            <w:gridSpan w:val="2"/>
            <w:vAlign w:val="center"/>
          </w:tcPr>
          <w:p w:rsidR="00602729" w:rsidRPr="004B5997" w:rsidRDefault="00602729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vAlign w:val="center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Informe No.</w:t>
            </w:r>
          </w:p>
        </w:tc>
      </w:tr>
      <w:tr w:rsidR="009109A4" w:rsidRPr="004B5997" w:rsidTr="009109A4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9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17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9109A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Líder Responsable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del Informe</w:t>
            </w: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9109A4" w:rsidRPr="004B5997" w:rsidTr="009109A4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4B5997" w:rsidRDefault="00602729">
      <w:pPr>
        <w:rPr>
          <w:b/>
          <w:sz w:val="20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729"/>
        <w:gridCol w:w="222"/>
        <w:gridCol w:w="487"/>
        <w:gridCol w:w="1134"/>
        <w:gridCol w:w="647"/>
        <w:gridCol w:w="204"/>
        <w:gridCol w:w="708"/>
        <w:gridCol w:w="709"/>
        <w:gridCol w:w="284"/>
        <w:gridCol w:w="850"/>
        <w:gridCol w:w="709"/>
        <w:gridCol w:w="567"/>
        <w:gridCol w:w="142"/>
        <w:gridCol w:w="708"/>
      </w:tblGrid>
      <w:tr w:rsidR="00C262E3" w:rsidRPr="004B5997" w:rsidTr="00E11A1F">
        <w:tc>
          <w:tcPr>
            <w:tcW w:w="9100" w:type="dxa"/>
            <w:gridSpan w:val="1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262E3" w:rsidRPr="004B5997">
              <w:rPr>
                <w:rFonts w:ascii="Tahoma" w:hAnsi="Tahoma" w:cs="Tahoma"/>
                <w:b/>
                <w:sz w:val="20"/>
                <w:szCs w:val="20"/>
              </w:rPr>
              <w:t>INFORMACION GENERAL</w:t>
            </w:r>
          </w:p>
        </w:tc>
      </w:tr>
      <w:tr w:rsidR="00E11A1F" w:rsidRPr="004B5997" w:rsidTr="00E11A1F">
        <w:trPr>
          <w:trHeight w:val="109"/>
        </w:trPr>
        <w:tc>
          <w:tcPr>
            <w:tcW w:w="172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E11A1F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AUDITORÍA NO.</w:t>
            </w:r>
          </w:p>
        </w:tc>
        <w:tc>
          <w:tcPr>
            <w:tcW w:w="70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Inicio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91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  <w:tc>
          <w:tcPr>
            <w:tcW w:w="1134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Cierre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E11A1F" w:rsidRPr="004B5997" w:rsidTr="00E11A1F">
        <w:trPr>
          <w:trHeight w:val="480"/>
        </w:trPr>
        <w:tc>
          <w:tcPr>
            <w:tcW w:w="172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1A1F" w:rsidRPr="004B5997" w:rsidTr="00E11A1F">
        <w:tc>
          <w:tcPr>
            <w:tcW w:w="19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7149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1A1F" w:rsidRPr="004B5997" w:rsidTr="00E11A1F">
        <w:tc>
          <w:tcPr>
            <w:tcW w:w="19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Grupo Auditor</w:t>
            </w:r>
          </w:p>
        </w:tc>
        <w:tc>
          <w:tcPr>
            <w:tcW w:w="7149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7135" w:rsidRPr="004B5997" w:rsidTr="00817135">
        <w:tc>
          <w:tcPr>
            <w:tcW w:w="1951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Auditados</w:t>
            </w:r>
          </w:p>
        </w:tc>
        <w:tc>
          <w:tcPr>
            <w:tcW w:w="2472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 w:rsidP="006410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 w:rsidP="006410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Cargo</w:t>
            </w:r>
          </w:p>
        </w:tc>
        <w:tc>
          <w:tcPr>
            <w:tcW w:w="212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 w:rsidP="006410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Proceso-Subproceso</w:t>
            </w: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 w:rsidP="0064104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</w:tr>
      <w:tr w:rsidR="008C4591" w:rsidRPr="004B5997" w:rsidTr="00817135">
        <w:tc>
          <w:tcPr>
            <w:tcW w:w="1951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591" w:rsidRPr="004B5997" w:rsidRDefault="008C4591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72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591" w:rsidRPr="00641044" w:rsidRDefault="008C4591" w:rsidP="004C1E1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591" w:rsidRPr="004B5997" w:rsidRDefault="008C4591" w:rsidP="00AC6EF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591" w:rsidRPr="004B5997" w:rsidRDefault="008C4591" w:rsidP="004C1E1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4591" w:rsidRPr="004B5997" w:rsidRDefault="008C4591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17135" w:rsidRPr="004B5997" w:rsidTr="00817135">
        <w:tc>
          <w:tcPr>
            <w:tcW w:w="1951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72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17135" w:rsidRPr="004B5997" w:rsidRDefault="0081713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181A" w:rsidRPr="004B5997" w:rsidRDefault="0089181A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1748"/>
        <w:gridCol w:w="7324"/>
      </w:tblGrid>
      <w:tr w:rsidR="00602729" w:rsidRPr="004B5997" w:rsidTr="00602729">
        <w:tc>
          <w:tcPr>
            <w:tcW w:w="9072" w:type="dxa"/>
            <w:gridSpan w:val="2"/>
          </w:tcPr>
          <w:p w:rsidR="00602729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GENERALIDADES DE LA AUDITORIA INTERNA</w:t>
            </w: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7324" w:type="dxa"/>
          </w:tcPr>
          <w:p w:rsidR="00602729" w:rsidRPr="004B5997" w:rsidRDefault="00602729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7324" w:type="dxa"/>
          </w:tcPr>
          <w:p w:rsidR="00602729" w:rsidRPr="004B5997" w:rsidRDefault="0060272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:rsidTr="008A018C">
        <w:tc>
          <w:tcPr>
            <w:tcW w:w="1748" w:type="dxa"/>
          </w:tcPr>
          <w:p w:rsidR="006F2614" w:rsidRPr="004B5997" w:rsidRDefault="006F2614" w:rsidP="00305A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Recursos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Requeridos</w:t>
            </w:r>
          </w:p>
        </w:tc>
        <w:tc>
          <w:tcPr>
            <w:tcW w:w="7324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018C" w:rsidRPr="004B5997" w:rsidTr="00E20FE3">
        <w:tc>
          <w:tcPr>
            <w:tcW w:w="9072" w:type="dxa"/>
            <w:gridSpan w:val="2"/>
          </w:tcPr>
          <w:p w:rsidR="008A018C" w:rsidRPr="004B5997" w:rsidRDefault="008A018C" w:rsidP="008A01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Identificación de los Criterios de la Auditoría</w:t>
            </w:r>
          </w:p>
        </w:tc>
      </w:tr>
      <w:tr w:rsidR="008A018C" w:rsidRPr="004B5997" w:rsidTr="00E330C3">
        <w:tc>
          <w:tcPr>
            <w:tcW w:w="9072" w:type="dxa"/>
            <w:gridSpan w:val="2"/>
          </w:tcPr>
          <w:p w:rsidR="006F2614" w:rsidRPr="004B5997" w:rsidRDefault="006F261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4B5997" w:rsidRDefault="00602729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275"/>
        <w:gridCol w:w="851"/>
        <w:gridCol w:w="992"/>
        <w:gridCol w:w="992"/>
      </w:tblGrid>
      <w:tr w:rsidR="008A018C" w:rsidRPr="004B5997" w:rsidTr="0043429C">
        <w:tc>
          <w:tcPr>
            <w:tcW w:w="9072" w:type="dxa"/>
            <w:gridSpan w:val="6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RESULTADO DE LA AUDITORIA</w:t>
            </w:r>
          </w:p>
        </w:tc>
      </w:tr>
      <w:tr w:rsidR="008A018C" w:rsidRPr="004B5997" w:rsidTr="0043429C">
        <w:tc>
          <w:tcPr>
            <w:tcW w:w="9072" w:type="dxa"/>
            <w:gridSpan w:val="6"/>
          </w:tcPr>
          <w:p w:rsidR="008A018C" w:rsidRPr="004B5997" w:rsidRDefault="008A018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3.1 RESULTADO  DETALLADO (hallazgos relevantes)</w:t>
            </w:r>
          </w:p>
        </w:tc>
      </w:tr>
      <w:tr w:rsidR="0043429C" w:rsidRPr="004B5997" w:rsidTr="00752D3B">
        <w:trPr>
          <w:trHeight w:val="350"/>
        </w:trPr>
        <w:tc>
          <w:tcPr>
            <w:tcW w:w="567" w:type="dxa"/>
            <w:vMerge w:val="restart"/>
          </w:tcPr>
          <w:p w:rsidR="0043429C" w:rsidRPr="004B5997" w:rsidRDefault="004B5997" w:rsidP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No.</w:t>
            </w:r>
          </w:p>
        </w:tc>
        <w:tc>
          <w:tcPr>
            <w:tcW w:w="4395" w:type="dxa"/>
            <w:vMerge w:val="restart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Hallazgo</w:t>
            </w:r>
          </w:p>
        </w:tc>
        <w:tc>
          <w:tcPr>
            <w:tcW w:w="1275" w:type="dxa"/>
            <w:vMerge w:val="restart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Requisito de la Norma</w:t>
            </w:r>
          </w:p>
        </w:tc>
        <w:tc>
          <w:tcPr>
            <w:tcW w:w="2835" w:type="dxa"/>
            <w:gridSpan w:val="3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Tipo de Hallazgo</w:t>
            </w:r>
          </w:p>
        </w:tc>
      </w:tr>
      <w:tr w:rsidR="0043429C" w:rsidRPr="004B5997" w:rsidTr="00752D3B">
        <w:trPr>
          <w:trHeight w:val="350"/>
        </w:trPr>
        <w:tc>
          <w:tcPr>
            <w:tcW w:w="567" w:type="dxa"/>
            <w:vMerge/>
          </w:tcPr>
          <w:p w:rsidR="0043429C" w:rsidRPr="004B5997" w:rsidRDefault="0043429C" w:rsidP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 CONFORMIDAD</w:t>
            </w:r>
          </w:p>
        </w:tc>
        <w:tc>
          <w:tcPr>
            <w:tcW w:w="992" w:type="dxa"/>
            <w:vMerge w:val="restart"/>
          </w:tcPr>
          <w:p w:rsidR="0043429C" w:rsidRPr="004B5997" w:rsidRDefault="0043429C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Observación</w:t>
            </w:r>
          </w:p>
        </w:tc>
      </w:tr>
      <w:tr w:rsidR="0043429C" w:rsidRPr="004B5997" w:rsidTr="00752D3B">
        <w:trPr>
          <w:trHeight w:val="122"/>
        </w:trPr>
        <w:tc>
          <w:tcPr>
            <w:tcW w:w="567" w:type="dxa"/>
            <w:vMerge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Mayor</w:t>
            </w:r>
          </w:p>
        </w:tc>
        <w:tc>
          <w:tcPr>
            <w:tcW w:w="992" w:type="dxa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Menor</w:t>
            </w:r>
          </w:p>
        </w:tc>
        <w:tc>
          <w:tcPr>
            <w:tcW w:w="992" w:type="dxa"/>
            <w:vMerge/>
          </w:tcPr>
          <w:p w:rsidR="0043429C" w:rsidRPr="004B5997" w:rsidRDefault="0043429C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3429C" w:rsidRPr="004B5997" w:rsidTr="00752D3B">
        <w:tc>
          <w:tcPr>
            <w:tcW w:w="567" w:type="dxa"/>
          </w:tcPr>
          <w:p w:rsidR="0043429C" w:rsidRPr="00823B7F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5" w:type="dxa"/>
          </w:tcPr>
          <w:p w:rsidR="0043429C" w:rsidRPr="004B5997" w:rsidRDefault="0043429C" w:rsidP="00E302A5">
            <w:pPr>
              <w:tabs>
                <w:tab w:val="left" w:pos="256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3429C" w:rsidRPr="004B5997" w:rsidRDefault="0043429C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43429C" w:rsidRPr="004B5997" w:rsidRDefault="0043429C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43429C" w:rsidRPr="004B5997" w:rsidRDefault="0043429C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429C" w:rsidRPr="004B5997" w:rsidTr="00752D3B">
        <w:tc>
          <w:tcPr>
            <w:tcW w:w="567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3429C" w:rsidRPr="004B5997" w:rsidRDefault="0043429C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43429C" w:rsidRPr="004B5997" w:rsidRDefault="0043429C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:rsidTr="00752D3B">
        <w:tc>
          <w:tcPr>
            <w:tcW w:w="567" w:type="dxa"/>
          </w:tcPr>
          <w:p w:rsidR="006F2614" w:rsidRPr="004B5997" w:rsidRDefault="006F261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:rsidTr="00752D3B">
        <w:tc>
          <w:tcPr>
            <w:tcW w:w="567" w:type="dxa"/>
          </w:tcPr>
          <w:p w:rsidR="006F2614" w:rsidRPr="004B5997" w:rsidRDefault="006F261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4B5997" w:rsidRDefault="00602729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962"/>
        <w:gridCol w:w="4110"/>
      </w:tblGrid>
      <w:tr w:rsidR="00A44B4F" w:rsidRPr="004B5997" w:rsidTr="00A44B4F">
        <w:tc>
          <w:tcPr>
            <w:tcW w:w="4962" w:type="dxa"/>
          </w:tcPr>
          <w:p w:rsidR="00A44B4F" w:rsidRPr="004B5997" w:rsidRDefault="00A44B4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3.2 FORTALEZAS (aspectos por mantener)</w:t>
            </w:r>
          </w:p>
        </w:tc>
        <w:tc>
          <w:tcPr>
            <w:tcW w:w="4110" w:type="dxa"/>
          </w:tcPr>
          <w:p w:rsidR="00A44B4F" w:rsidRPr="004B5997" w:rsidRDefault="00A44B4F" w:rsidP="008A018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3.3 DEBILIDADES (aspectos por mejorar)</w:t>
            </w:r>
          </w:p>
        </w:tc>
      </w:tr>
      <w:tr w:rsidR="00A44B4F" w:rsidRPr="004B5997" w:rsidTr="00A44B4F">
        <w:tc>
          <w:tcPr>
            <w:tcW w:w="4962" w:type="dxa"/>
          </w:tcPr>
          <w:p w:rsidR="00A44B4F" w:rsidRPr="004B5997" w:rsidRDefault="00A44B4F" w:rsidP="00271E9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0" w:type="dxa"/>
          </w:tcPr>
          <w:p w:rsidR="00A44B4F" w:rsidRPr="004B5997" w:rsidRDefault="00A44B4F" w:rsidP="005B47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4B5997" w:rsidRDefault="008A018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A018C" w:rsidRPr="004B5997" w:rsidTr="008A018C">
        <w:tc>
          <w:tcPr>
            <w:tcW w:w="9072" w:type="dxa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</w:tc>
      </w:tr>
      <w:tr w:rsidR="008A018C" w:rsidRPr="004B5997" w:rsidTr="00913727">
        <w:tc>
          <w:tcPr>
            <w:tcW w:w="9072" w:type="dxa"/>
          </w:tcPr>
          <w:p w:rsidR="008C4591" w:rsidRDefault="008C4591" w:rsidP="008C29B7">
            <w:pPr>
              <w:jc w:val="both"/>
              <w:rPr>
                <w:sz w:val="20"/>
                <w:szCs w:val="20"/>
              </w:rPr>
            </w:pPr>
          </w:p>
          <w:p w:rsidR="00792C8A" w:rsidRDefault="00792C8A" w:rsidP="008C29B7">
            <w:pPr>
              <w:jc w:val="both"/>
              <w:rPr>
                <w:sz w:val="20"/>
                <w:szCs w:val="20"/>
              </w:rPr>
            </w:pPr>
          </w:p>
          <w:p w:rsidR="00792C8A" w:rsidRPr="004B5997" w:rsidRDefault="00792C8A" w:rsidP="008C29B7">
            <w:pPr>
              <w:jc w:val="both"/>
              <w:rPr>
                <w:sz w:val="20"/>
                <w:szCs w:val="20"/>
              </w:rPr>
            </w:pPr>
          </w:p>
        </w:tc>
      </w:tr>
    </w:tbl>
    <w:p w:rsidR="008A018C" w:rsidRPr="004B5997" w:rsidRDefault="008A018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ANEXOS</w:t>
            </w:r>
          </w:p>
        </w:tc>
      </w:tr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Plan de Auditoria</w:t>
            </w:r>
          </w:p>
          <w:p w:rsidR="0043429C" w:rsidRPr="004B5997" w:rsidRDefault="0043429C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Acta de Apertura </w:t>
            </w:r>
            <w:r w:rsidR="00CA5898">
              <w:rPr>
                <w:rFonts w:ascii="Tahoma" w:hAnsi="Tahoma" w:cs="Tahoma"/>
                <w:b/>
                <w:sz w:val="20"/>
                <w:szCs w:val="20"/>
              </w:rPr>
              <w:t xml:space="preserve">y cierre de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la auditoria</w:t>
            </w:r>
          </w:p>
          <w:p w:rsidR="00305A20" w:rsidRPr="004B5997" w:rsidRDefault="00305A20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 Lista de Verificación</w:t>
            </w:r>
          </w:p>
          <w:p w:rsidR="0043429C" w:rsidRPr="004B5997" w:rsidRDefault="00305A20" w:rsidP="00CA589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4. Plan de acción </w:t>
            </w:r>
          </w:p>
        </w:tc>
      </w:tr>
    </w:tbl>
    <w:p w:rsidR="0043429C" w:rsidRPr="004B5997" w:rsidRDefault="0043429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214"/>
        <w:gridCol w:w="4858"/>
      </w:tblGrid>
      <w:tr w:rsidR="0043429C" w:rsidRPr="004B5997" w:rsidTr="0043429C">
        <w:tc>
          <w:tcPr>
            <w:tcW w:w="9072" w:type="dxa"/>
            <w:gridSpan w:val="2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</w:tr>
      <w:tr w:rsidR="0043429C" w:rsidRPr="004B5997" w:rsidTr="0043429C">
        <w:tc>
          <w:tcPr>
            <w:tcW w:w="4214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Nombre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3429C" w:rsidRPr="004B5997" w:rsidRDefault="0043429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709"/>
        <w:gridCol w:w="2410"/>
        <w:gridCol w:w="850"/>
        <w:gridCol w:w="993"/>
        <w:gridCol w:w="708"/>
      </w:tblGrid>
      <w:tr w:rsidR="00195BDD" w:rsidRPr="004B5997" w:rsidTr="00195BDD">
        <w:trPr>
          <w:trHeight w:val="90"/>
        </w:trPr>
        <w:tc>
          <w:tcPr>
            <w:tcW w:w="9072" w:type="dxa"/>
            <w:gridSpan w:val="8"/>
          </w:tcPr>
          <w:p w:rsidR="00195BDD" w:rsidRPr="004B5997" w:rsidRDefault="00195BDD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ADMINISTRACION DEL SGC</w:t>
            </w:r>
          </w:p>
        </w:tc>
      </w:tr>
      <w:tr w:rsidR="0043429C" w:rsidRPr="004B5997" w:rsidTr="00195BDD">
        <w:tc>
          <w:tcPr>
            <w:tcW w:w="4111" w:type="dxa"/>
            <w:gridSpan w:val="4"/>
          </w:tcPr>
          <w:p w:rsidR="0043429C" w:rsidRPr="004B5997" w:rsidRDefault="0043429C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Recibido en SGC</w:t>
            </w:r>
          </w:p>
        </w:tc>
        <w:tc>
          <w:tcPr>
            <w:tcW w:w="4961" w:type="dxa"/>
            <w:gridSpan w:val="4"/>
          </w:tcPr>
          <w:p w:rsidR="0043429C" w:rsidRPr="004B5997" w:rsidRDefault="0043429C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Aprobado por SGC</w:t>
            </w:r>
          </w:p>
        </w:tc>
      </w:tr>
      <w:tr w:rsidR="0043429C" w:rsidRPr="004B5997" w:rsidTr="00195BDD">
        <w:trPr>
          <w:trHeight w:val="340"/>
        </w:trPr>
        <w:tc>
          <w:tcPr>
            <w:tcW w:w="1985" w:type="dxa"/>
            <w:vMerge w:val="restart"/>
          </w:tcPr>
          <w:p w:rsidR="0043429C" w:rsidRPr="004B5997" w:rsidRDefault="00752D3B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Administración </w:t>
            </w:r>
            <w:r w:rsidR="0043429C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de Calidad</w:t>
            </w:r>
          </w:p>
        </w:tc>
        <w:tc>
          <w:tcPr>
            <w:tcW w:w="2126" w:type="dxa"/>
            <w:gridSpan w:val="3"/>
          </w:tcPr>
          <w:p w:rsidR="0043429C" w:rsidRPr="004B5997" w:rsidRDefault="0043429C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2410" w:type="dxa"/>
            <w:vMerge w:val="restart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Representante de la Dirección</w:t>
            </w:r>
          </w:p>
        </w:tc>
        <w:tc>
          <w:tcPr>
            <w:tcW w:w="2551" w:type="dxa"/>
            <w:gridSpan w:val="3"/>
          </w:tcPr>
          <w:p w:rsidR="0043429C" w:rsidRPr="004B5997" w:rsidRDefault="0043429C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</w:tr>
      <w:tr w:rsidR="0043429C" w:rsidRPr="004B5997" w:rsidTr="00195BDD">
        <w:trPr>
          <w:trHeight w:val="248"/>
        </w:trPr>
        <w:tc>
          <w:tcPr>
            <w:tcW w:w="1985" w:type="dxa"/>
            <w:vMerge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8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  <w:tc>
          <w:tcPr>
            <w:tcW w:w="2410" w:type="dxa"/>
            <w:vMerge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993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</w:tcPr>
          <w:p w:rsidR="0043429C" w:rsidRPr="004B5997" w:rsidRDefault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43429C" w:rsidRPr="004B5997" w:rsidTr="00195BDD">
        <w:trPr>
          <w:trHeight w:val="494"/>
        </w:trPr>
        <w:tc>
          <w:tcPr>
            <w:tcW w:w="1985" w:type="dxa"/>
          </w:tcPr>
          <w:p w:rsidR="0043429C" w:rsidRPr="004B5997" w:rsidRDefault="00195BDD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709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43429C" w:rsidRPr="004B5997" w:rsidRDefault="00195BDD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850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4B5997" w:rsidRDefault="008A018C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sectPr w:rsidR="0085187A" w:rsidRPr="004B5997" w:rsidSect="004B5997">
      <w:headerReference w:type="default" r:id="rId8"/>
      <w:footerReference w:type="default" r:id="rId9"/>
      <w:pgSz w:w="11906" w:h="16838"/>
      <w:pgMar w:top="1701" w:right="1701" w:bottom="1701" w:left="1701" w:header="709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54C" w:rsidRPr="006C0867" w:rsidRDefault="0004754C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:rsidR="0004754C" w:rsidRPr="006C0867" w:rsidRDefault="0004754C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97" w:rsidRPr="00A7153C" w:rsidRDefault="004B5997" w:rsidP="004B5997">
    <w:pPr>
      <w:pStyle w:val="Piedepgina"/>
      <w:rPr>
        <w:sz w:val="12"/>
      </w:rPr>
    </w:pP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226F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226F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AsowRmKgIAAFAEAAAOAAAAAAAAAAAAAAAAAC4CAABkcnMv&#10;ZTJvRG9jLnhtbFBLAQItABQABgAIAAAAIQDjpwtZ3wAAAAo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226F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226F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226F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226F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70.9pt;margin-top:6.3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226F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226F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Aprobado el </w:t>
    </w:r>
    <w:r w:rsidR="00DF54D0">
      <w:rPr>
        <w:rFonts w:ascii="Tahoma" w:hAnsi="Tahoma" w:cs="Tahoma"/>
        <w:sz w:val="18"/>
        <w:szCs w:val="18"/>
        <w:lang w:val="es-MX"/>
      </w:rPr>
      <w:t>28</w: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 de </w:t>
    </w:r>
    <w:r w:rsidR="00DF54D0">
      <w:rPr>
        <w:rFonts w:ascii="Tahoma" w:hAnsi="Tahoma" w:cs="Tahoma"/>
        <w:sz w:val="18"/>
        <w:szCs w:val="18"/>
        <w:lang w:val="es-MX"/>
      </w:rPr>
      <w:t xml:space="preserve">febrero </w:t>
    </w:r>
    <w:r w:rsidR="004B5997" w:rsidRPr="00600F32">
      <w:rPr>
        <w:rFonts w:ascii="Tahoma" w:hAnsi="Tahoma" w:cs="Tahoma"/>
        <w:sz w:val="18"/>
        <w:szCs w:val="18"/>
        <w:lang w:val="es-MX"/>
      </w:rPr>
      <w:t>de 201</w:t>
    </w:r>
    <w:r w:rsidR="00DF54D0">
      <w:rPr>
        <w:rFonts w:ascii="Tahoma" w:hAnsi="Tahoma" w:cs="Tahoma"/>
        <w:sz w:val="18"/>
        <w:szCs w:val="18"/>
        <w:lang w:val="es-MX"/>
      </w:rPr>
      <w:t>3</w:t>
    </w:r>
  </w:p>
  <w:p w:rsidR="006F2614" w:rsidRPr="007D1393" w:rsidRDefault="006F2614" w:rsidP="004B5997">
    <w:pPr>
      <w:pStyle w:val="Piedepgina"/>
      <w:jc w:val="cen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54C" w:rsidRPr="006C0867" w:rsidRDefault="0004754C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:rsidR="0004754C" w:rsidRPr="006C0867" w:rsidRDefault="0004754C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4111"/>
      <w:gridCol w:w="2268"/>
      <w:gridCol w:w="1417"/>
    </w:tblGrid>
    <w:tr w:rsidR="004B5997" w:rsidRPr="004B5997" w:rsidTr="004B5997">
      <w:trPr>
        <w:cantSplit/>
        <w:trHeight w:val="415"/>
      </w:trPr>
      <w:tc>
        <w:tcPr>
          <w:tcW w:w="1276" w:type="dxa"/>
          <w:vMerge w:val="restart"/>
          <w:vAlign w:val="center"/>
        </w:tcPr>
        <w:p w:rsidR="004B5997" w:rsidRPr="004B5997" w:rsidRDefault="00752D3B" w:rsidP="004B5997">
          <w:pPr>
            <w:pStyle w:val="Encabezado"/>
            <w:tabs>
              <w:tab w:val="clear" w:pos="425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223BE5" wp14:editId="2760B2D5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gridSpan w:val="3"/>
          <w:shd w:val="clear" w:color="auto" w:fill="auto"/>
          <w:vAlign w:val="center"/>
        </w:tcPr>
        <w:p w:rsidR="00BF5880" w:rsidRPr="004B5997" w:rsidRDefault="00BF5880" w:rsidP="00BF588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INFORME </w:t>
          </w:r>
        </w:p>
        <w:p w:rsidR="004B5997" w:rsidRPr="004B5997" w:rsidRDefault="00BF5880" w:rsidP="00BF5880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AUDITORIA INTERNA DE CALIDAD</w:t>
          </w:r>
        </w:p>
      </w:tc>
    </w:tr>
    <w:tr w:rsidR="004B5997" w:rsidRPr="004B5997" w:rsidTr="00F809C3">
      <w:trPr>
        <w:cantSplit/>
        <w:trHeight w:val="512"/>
      </w:trPr>
      <w:tc>
        <w:tcPr>
          <w:tcW w:w="1276" w:type="dxa"/>
          <w:vMerge/>
          <w:vAlign w:val="center"/>
        </w:tcPr>
        <w:p w:rsidR="004B5997" w:rsidRPr="004B5997" w:rsidRDefault="004B5997" w:rsidP="00B97984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111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AD6C9D" w:rsidRPr="004B5997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–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Gestión de la Calidad</w:t>
          </w:r>
        </w:p>
      </w:tc>
      <w:tc>
        <w:tcPr>
          <w:tcW w:w="2268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4B5997">
            <w:rPr>
              <w:rFonts w:ascii="Tahoma" w:hAnsi="Tahoma" w:cs="Tahoma"/>
              <w:sz w:val="20"/>
              <w:szCs w:val="20"/>
            </w:rPr>
            <w:t xml:space="preserve">: </w:t>
          </w:r>
          <w:r w:rsidR="00752D3B" w:rsidRPr="00752D3B">
            <w:rPr>
              <w:rFonts w:cs="Arial"/>
              <w:b/>
              <w:sz w:val="18"/>
              <w:szCs w:val="18"/>
            </w:rPr>
            <w:t xml:space="preserve"> 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R</w:t>
          </w:r>
          <w:r w:rsidR="00DF54D0" w:rsidRPr="001148F7">
            <w:rPr>
              <w:rFonts w:ascii="Tahoma" w:hAnsi="Tahoma" w:cs="Tahoma"/>
              <w:sz w:val="20"/>
              <w:szCs w:val="20"/>
            </w:rPr>
            <w:t>G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C-</w:t>
          </w:r>
          <w:r w:rsidR="00F70ED9" w:rsidRPr="001148F7">
            <w:rPr>
              <w:rFonts w:ascii="Tahoma" w:hAnsi="Tahoma" w:cs="Tahoma"/>
              <w:sz w:val="20"/>
              <w:szCs w:val="20"/>
            </w:rPr>
            <w:t>1</w:t>
          </w:r>
          <w:r w:rsidR="00F809C3" w:rsidRPr="001148F7">
            <w:rPr>
              <w:rFonts w:ascii="Tahoma" w:hAnsi="Tahoma" w:cs="Tahoma"/>
              <w:sz w:val="20"/>
              <w:szCs w:val="20"/>
            </w:rPr>
            <w:t>8</w:t>
          </w:r>
        </w:p>
      </w:tc>
      <w:tc>
        <w:tcPr>
          <w:tcW w:w="1417" w:type="dxa"/>
          <w:vAlign w:val="center"/>
        </w:tcPr>
        <w:p w:rsidR="004B5997" w:rsidRPr="004B5997" w:rsidRDefault="004B5997" w:rsidP="00FF4247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752D3B">
            <w:rPr>
              <w:rFonts w:ascii="Tahoma" w:hAnsi="Tahoma" w:cs="Tahoma"/>
              <w:sz w:val="20"/>
              <w:szCs w:val="20"/>
            </w:rPr>
            <w:t>0</w:t>
          </w:r>
          <w:r w:rsidR="00FF4247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89181A" w:rsidRPr="0089181A" w:rsidRDefault="0089181A" w:rsidP="008918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4FC"/>
    <w:multiLevelType w:val="hybridMultilevel"/>
    <w:tmpl w:val="82B4ACBA"/>
    <w:lvl w:ilvl="0" w:tplc="CD8E67D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AC88012">
      <w:numFmt w:val="none"/>
      <w:lvlText w:val=""/>
      <w:lvlJc w:val="left"/>
      <w:pPr>
        <w:tabs>
          <w:tab w:val="num" w:pos="360"/>
        </w:tabs>
      </w:pPr>
    </w:lvl>
    <w:lvl w:ilvl="2" w:tplc="A51CA05C">
      <w:numFmt w:val="none"/>
      <w:lvlText w:val=""/>
      <w:lvlJc w:val="left"/>
      <w:pPr>
        <w:tabs>
          <w:tab w:val="num" w:pos="360"/>
        </w:tabs>
      </w:pPr>
    </w:lvl>
    <w:lvl w:ilvl="3" w:tplc="9730B2E2">
      <w:numFmt w:val="none"/>
      <w:lvlText w:val=""/>
      <w:lvlJc w:val="left"/>
      <w:pPr>
        <w:tabs>
          <w:tab w:val="num" w:pos="360"/>
        </w:tabs>
      </w:pPr>
    </w:lvl>
    <w:lvl w:ilvl="4" w:tplc="3274DA06">
      <w:numFmt w:val="none"/>
      <w:lvlText w:val=""/>
      <w:lvlJc w:val="left"/>
      <w:pPr>
        <w:tabs>
          <w:tab w:val="num" w:pos="360"/>
        </w:tabs>
      </w:pPr>
    </w:lvl>
    <w:lvl w:ilvl="5" w:tplc="C2B2A4D2">
      <w:numFmt w:val="none"/>
      <w:lvlText w:val=""/>
      <w:lvlJc w:val="left"/>
      <w:pPr>
        <w:tabs>
          <w:tab w:val="num" w:pos="360"/>
        </w:tabs>
      </w:pPr>
    </w:lvl>
    <w:lvl w:ilvl="6" w:tplc="8A320792">
      <w:numFmt w:val="none"/>
      <w:lvlText w:val=""/>
      <w:lvlJc w:val="left"/>
      <w:pPr>
        <w:tabs>
          <w:tab w:val="num" w:pos="360"/>
        </w:tabs>
      </w:pPr>
    </w:lvl>
    <w:lvl w:ilvl="7" w:tplc="EF4A8926">
      <w:numFmt w:val="none"/>
      <w:lvlText w:val=""/>
      <w:lvlJc w:val="left"/>
      <w:pPr>
        <w:tabs>
          <w:tab w:val="num" w:pos="360"/>
        </w:tabs>
      </w:pPr>
    </w:lvl>
    <w:lvl w:ilvl="8" w:tplc="F35A65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B757D"/>
    <w:multiLevelType w:val="multilevel"/>
    <w:tmpl w:val="1B48146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A7E89"/>
    <w:multiLevelType w:val="hybridMultilevel"/>
    <w:tmpl w:val="2EC81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67"/>
    <w:rsid w:val="00042319"/>
    <w:rsid w:val="0004754C"/>
    <w:rsid w:val="000556D7"/>
    <w:rsid w:val="0011377B"/>
    <w:rsid w:val="001148F7"/>
    <w:rsid w:val="00115075"/>
    <w:rsid w:val="00155B59"/>
    <w:rsid w:val="001763DF"/>
    <w:rsid w:val="00195BDD"/>
    <w:rsid w:val="001D00A5"/>
    <w:rsid w:val="001D67D8"/>
    <w:rsid w:val="00271E9B"/>
    <w:rsid w:val="002C06B0"/>
    <w:rsid w:val="002D602D"/>
    <w:rsid w:val="00305A20"/>
    <w:rsid w:val="00357F47"/>
    <w:rsid w:val="00384EEF"/>
    <w:rsid w:val="003A3A65"/>
    <w:rsid w:val="0043429C"/>
    <w:rsid w:val="0047296D"/>
    <w:rsid w:val="004766C4"/>
    <w:rsid w:val="004A7388"/>
    <w:rsid w:val="004B5997"/>
    <w:rsid w:val="004C1E1A"/>
    <w:rsid w:val="004D6D88"/>
    <w:rsid w:val="00593505"/>
    <w:rsid w:val="005B4729"/>
    <w:rsid w:val="00600F32"/>
    <w:rsid w:val="00602729"/>
    <w:rsid w:val="00620165"/>
    <w:rsid w:val="00641044"/>
    <w:rsid w:val="00643DA9"/>
    <w:rsid w:val="00690373"/>
    <w:rsid w:val="006B4B4C"/>
    <w:rsid w:val="006C0867"/>
    <w:rsid w:val="006F10F2"/>
    <w:rsid w:val="006F2614"/>
    <w:rsid w:val="00751A8A"/>
    <w:rsid w:val="00752D3B"/>
    <w:rsid w:val="00754E41"/>
    <w:rsid w:val="0076142A"/>
    <w:rsid w:val="00792C8A"/>
    <w:rsid w:val="00793C92"/>
    <w:rsid w:val="007B67A2"/>
    <w:rsid w:val="007E13DF"/>
    <w:rsid w:val="00817135"/>
    <w:rsid w:val="00823B7F"/>
    <w:rsid w:val="0083444F"/>
    <w:rsid w:val="0085187A"/>
    <w:rsid w:val="008811AD"/>
    <w:rsid w:val="0089181A"/>
    <w:rsid w:val="008A018C"/>
    <w:rsid w:val="008B2176"/>
    <w:rsid w:val="008C29B7"/>
    <w:rsid w:val="008C4591"/>
    <w:rsid w:val="008F66DC"/>
    <w:rsid w:val="009109A4"/>
    <w:rsid w:val="00911161"/>
    <w:rsid w:val="00911D49"/>
    <w:rsid w:val="009367BB"/>
    <w:rsid w:val="00977916"/>
    <w:rsid w:val="009915EC"/>
    <w:rsid w:val="0099398C"/>
    <w:rsid w:val="009A0AC6"/>
    <w:rsid w:val="009B1D76"/>
    <w:rsid w:val="009E3F2C"/>
    <w:rsid w:val="009E4812"/>
    <w:rsid w:val="00A44B4F"/>
    <w:rsid w:val="00A94DD0"/>
    <w:rsid w:val="00AC6EF4"/>
    <w:rsid w:val="00AD6C9D"/>
    <w:rsid w:val="00B42E44"/>
    <w:rsid w:val="00B52C02"/>
    <w:rsid w:val="00B602B5"/>
    <w:rsid w:val="00B6335A"/>
    <w:rsid w:val="00BA577F"/>
    <w:rsid w:val="00BF5880"/>
    <w:rsid w:val="00C226F2"/>
    <w:rsid w:val="00C2378D"/>
    <w:rsid w:val="00C262E3"/>
    <w:rsid w:val="00C42085"/>
    <w:rsid w:val="00C64315"/>
    <w:rsid w:val="00C92666"/>
    <w:rsid w:val="00CA5898"/>
    <w:rsid w:val="00CC0151"/>
    <w:rsid w:val="00CD5174"/>
    <w:rsid w:val="00CF781F"/>
    <w:rsid w:val="00D25FC4"/>
    <w:rsid w:val="00D56A2D"/>
    <w:rsid w:val="00D570BB"/>
    <w:rsid w:val="00D8675D"/>
    <w:rsid w:val="00DF54D0"/>
    <w:rsid w:val="00E11A1F"/>
    <w:rsid w:val="00E302A5"/>
    <w:rsid w:val="00E424CB"/>
    <w:rsid w:val="00E5564F"/>
    <w:rsid w:val="00E704DF"/>
    <w:rsid w:val="00EE33F2"/>
    <w:rsid w:val="00F00B81"/>
    <w:rsid w:val="00F306DF"/>
    <w:rsid w:val="00F62B65"/>
    <w:rsid w:val="00F638FA"/>
    <w:rsid w:val="00F70ED9"/>
    <w:rsid w:val="00F809C3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6</cp:revision>
  <cp:lastPrinted>2013-10-15T17:20:00Z</cp:lastPrinted>
  <dcterms:created xsi:type="dcterms:W3CDTF">2012-10-10T20:24:00Z</dcterms:created>
  <dcterms:modified xsi:type="dcterms:W3CDTF">2013-10-15T17:28:00Z</dcterms:modified>
</cp:coreProperties>
</file>